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bookmarkStart w:id="0" w:name="P39"/>
      <w:bookmarkEnd w:id="0"/>
      <w:r w:rsidRPr="00CE0B06">
        <w:rPr>
          <w:rFonts w:ascii="Times New Roman" w:eastAsia="SimSun" w:hAnsi="Times New Roman" w:cs="Times New Roman"/>
          <w:bCs/>
          <w:kern w:val="2"/>
          <w:sz w:val="28"/>
          <w:szCs w:val="28"/>
        </w:rPr>
        <w:t>АДМИНИСТРАЦИЯ СВЕТЛОВСКОГО СЕЛЬСКОГО ПОСЕЛЕНИЯ</w:t>
      </w:r>
    </w:p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bCs/>
          <w:kern w:val="2"/>
          <w:sz w:val="28"/>
          <w:szCs w:val="28"/>
        </w:rPr>
        <w:t>КОТЕЛЬНИЧСКОГО РАЙОНА КИРОВСКОЙ ОБЛАСТИ</w:t>
      </w:r>
    </w:p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ПОСТАНОВЛЕНИЕ</w:t>
      </w:r>
    </w:p>
    <w:tbl>
      <w:tblPr>
        <w:tblW w:w="946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150"/>
        <w:gridCol w:w="6060"/>
        <w:gridCol w:w="165"/>
        <w:gridCol w:w="1532"/>
      </w:tblGrid>
      <w:tr w:rsidR="004601F2" w:rsidRPr="00CE0B06" w:rsidTr="00EA537B"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CE0B06" w:rsidRDefault="00274578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EC8" w:rsidRPr="00CE0B0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6060" w:type="dxa"/>
            <w:hideMark/>
          </w:tcPr>
          <w:p w:rsidR="004601F2" w:rsidRPr="00CE0B06" w:rsidRDefault="004601F2" w:rsidP="00EA5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CE0B06" w:rsidRDefault="00AC5BA4" w:rsidP="00E3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01F2" w:rsidRPr="00CE0B06" w:rsidTr="00EA537B">
        <w:tc>
          <w:tcPr>
            <w:tcW w:w="1710" w:type="dxa"/>
            <w:gridSpan w:val="2"/>
          </w:tcPr>
          <w:p w:rsidR="004601F2" w:rsidRPr="00CE0B06" w:rsidRDefault="004601F2" w:rsidP="00EA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1697" w:type="dxa"/>
            <w:gridSpan w:val="2"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F2" w:rsidRPr="00CE0B06" w:rsidTr="00CE0B06">
        <w:trPr>
          <w:trHeight w:val="2576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F2" w:rsidRPr="00CE0B06" w:rsidRDefault="004601F2" w:rsidP="00E6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160EC8" w:rsidRPr="00CE0B06" w:rsidRDefault="008B6826" w:rsidP="00E63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от </w:t>
            </w:r>
            <w:r w:rsidR="00E31E6B">
              <w:rPr>
                <w:rFonts w:ascii="Times New Roman" w:hAnsi="Times New Roman" w:cs="Times New Roman"/>
                <w:sz w:val="28"/>
                <w:szCs w:val="28"/>
              </w:rPr>
              <w:t>04.10.2019 № 69</w:t>
            </w:r>
          </w:p>
          <w:p w:rsidR="00CE0B06" w:rsidRPr="00CE0B06" w:rsidRDefault="00CE0B06" w:rsidP="00CE0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31E6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 разрешения  на отклонение  от предельных параметров  разрешенного строительства, реконструкции объектов  капитального строительства на территории муниципального образования</w:t>
            </w: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0B06" w:rsidRPr="00CE0B06" w:rsidRDefault="00CE0B06" w:rsidP="00CE0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37B" w:rsidRPr="00CE0B06" w:rsidRDefault="00EA537B" w:rsidP="00E635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F2" w:rsidRPr="00CE0B06" w:rsidRDefault="004601F2" w:rsidP="00E63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A98" w:rsidRPr="00CE0B06" w:rsidRDefault="00A03A98" w:rsidP="004601F2">
      <w:pPr>
        <w:pStyle w:val="5"/>
        <w:spacing w:line="276" w:lineRule="auto"/>
        <w:ind w:firstLine="0"/>
        <w:rPr>
          <w:sz w:val="28"/>
          <w:szCs w:val="28"/>
        </w:rPr>
      </w:pPr>
    </w:p>
    <w:p w:rsidR="00A03A98" w:rsidRPr="00CE0B06" w:rsidRDefault="00A03A98" w:rsidP="00A03A98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Уставом муниципального образования Светловское сельское поселение Котельничского района Кировской области,   рассмотрев протест Котельничской межрайонной прокуратуры от 26.02.2021 № 113-02-03-2021/Прдп 117-21-120330038   </w:t>
      </w:r>
    </w:p>
    <w:p w:rsidR="00A03A98" w:rsidRPr="00CE0B06" w:rsidRDefault="00A03A98" w:rsidP="00A03A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>администрация Светловского сельского поселения</w:t>
      </w:r>
      <w:r w:rsidR="00E5045D" w:rsidRPr="00CE0B06">
        <w:rPr>
          <w:rFonts w:ascii="Times New Roman" w:eastAsia="Calibri" w:hAnsi="Times New Roman" w:cs="Times New Roman"/>
          <w:sz w:val="28"/>
          <w:szCs w:val="28"/>
        </w:rPr>
        <w:t>:</w:t>
      </w:r>
      <w:r w:rsidRPr="00CE0B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3A98" w:rsidRPr="00CE0B06" w:rsidRDefault="00A03A98" w:rsidP="00A03A98">
      <w:pPr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 xml:space="preserve"> ПОСТАНОВЛЯЕТ: </w:t>
      </w:r>
    </w:p>
    <w:p w:rsidR="00E31E6B" w:rsidRPr="00CE0B06" w:rsidRDefault="00E5045D" w:rsidP="00E31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>1.</w:t>
      </w:r>
      <w:r w:rsidR="00A03A98" w:rsidRPr="00CE0B06">
        <w:rPr>
          <w:rFonts w:ascii="Times New Roman" w:eastAsia="Calibri" w:hAnsi="Times New Roman" w:cs="Times New Roman"/>
          <w:sz w:val="28"/>
          <w:szCs w:val="28"/>
        </w:rPr>
        <w:t>Внести изменения  в административный  регламент</w:t>
      </w:r>
      <w:r w:rsidR="00E31E6B" w:rsidRPr="00CE0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E6B" w:rsidRPr="00E31E6B">
        <w:rPr>
          <w:rFonts w:ascii="Times New Roman" w:hAnsi="Times New Roman" w:cs="Times New Roman"/>
          <w:bCs/>
          <w:sz w:val="28"/>
          <w:szCs w:val="28"/>
        </w:rPr>
        <w:t>«</w:t>
      </w:r>
      <w:r w:rsidR="00E31E6B" w:rsidRPr="00E31E6B">
        <w:rPr>
          <w:rFonts w:ascii="Times New Roman" w:hAnsi="Times New Roman" w:cs="Times New Roman"/>
          <w:sz w:val="28"/>
          <w:szCs w:val="28"/>
        </w:rPr>
        <w:t>Предоставление  разрешения  на отклонение  от предельных параметров  разрешенного строительства, реконструкции объектов  капитального строительства на территории муниципального образования</w:t>
      </w:r>
      <w:r w:rsidR="00E31E6B" w:rsidRPr="00E31E6B">
        <w:rPr>
          <w:rFonts w:ascii="Times New Roman" w:hAnsi="Times New Roman" w:cs="Times New Roman"/>
          <w:bCs/>
          <w:sz w:val="28"/>
          <w:szCs w:val="28"/>
        </w:rPr>
        <w:t>»</w:t>
      </w:r>
      <w:r w:rsidR="00E31E6B">
        <w:rPr>
          <w:rFonts w:ascii="Times New Roman" w:hAnsi="Times New Roman" w:cs="Times New Roman"/>
          <w:bCs/>
          <w:sz w:val="28"/>
          <w:szCs w:val="28"/>
        </w:rPr>
        <w:t xml:space="preserve"> от 04.10.2019  № 69.</w:t>
      </w:r>
    </w:p>
    <w:p w:rsidR="00A03A98" w:rsidRPr="00CE0B06" w:rsidRDefault="00A03A98" w:rsidP="00CE0B06">
      <w:pPr>
        <w:rPr>
          <w:rFonts w:ascii="Times New Roman" w:hAnsi="Times New Roman" w:cs="Times New Roman"/>
          <w:bCs/>
          <w:sz w:val="28"/>
          <w:szCs w:val="28"/>
        </w:rPr>
      </w:pPr>
    </w:p>
    <w:p w:rsidR="00A03A98" w:rsidRPr="00CE0B06" w:rsidRDefault="00E5045D" w:rsidP="00A03A98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Раздел</w:t>
      </w:r>
      <w:r w:rsidR="00F846BE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F846BE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>часть  2.</w:t>
      </w:r>
      <w:r w:rsidR="00CE0B06" w:rsidRPr="00CE0B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E31E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-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   а) проводить мероприятия, направленные на подготовку результатов предоставления государственных и муниципальных услуг, в том числе </w:t>
      </w:r>
      <w:r w:rsidRPr="00CE0B06">
        <w:rPr>
          <w:rFonts w:ascii="Times New Roman" w:hAnsi="Times New Roman" w:cs="Times New Roman"/>
          <w:sz w:val="28"/>
          <w:szCs w:val="28"/>
        </w:rPr>
        <w:lastRenderedPageBreak/>
        <w:t>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  б)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E5045D" w:rsidRPr="00CE0B06" w:rsidRDefault="00E5045D" w:rsidP="00E5045D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3.Раздел 2 часть 2.8 дополнить  </w:t>
      </w:r>
    </w:p>
    <w:p w:rsidR="00E5045D" w:rsidRPr="00CE0B06" w:rsidRDefault="00E5045D" w:rsidP="00E5045D">
      <w:pPr>
        <w:shd w:val="clear" w:color="auto" w:fill="FFFFFF"/>
        <w:spacing w:after="310" w:line="365" w:lineRule="atLeast"/>
        <w:outlineLvl w:val="1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0B06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  с  </w:t>
      </w:r>
      <w:r w:rsidRPr="00CE0B06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Федеральным  законом  от 30 декабря 2020 г. № 509-ФЗ “О внесении изменений в отдельные законодательные акты Российской Федерации, </w:t>
      </w:r>
      <w:r w:rsidRPr="00CE0B06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A03A98" w:rsidRPr="00CE0B06" w:rsidRDefault="00E5045D" w:rsidP="00E504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-создание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настоящего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</w:t>
      </w:r>
      <w:r w:rsidRPr="00CE0B06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устанавливаются Правительством Российской Федерации</w:t>
      </w:r>
    </w:p>
    <w:p w:rsidR="004601F2" w:rsidRPr="00CE0B06" w:rsidRDefault="00E5045D" w:rsidP="00EA537B">
      <w:pPr>
        <w:pStyle w:val="5"/>
        <w:spacing w:line="276" w:lineRule="auto"/>
        <w:ind w:firstLine="0"/>
        <w:jc w:val="both"/>
        <w:rPr>
          <w:sz w:val="28"/>
          <w:szCs w:val="28"/>
        </w:rPr>
      </w:pPr>
      <w:r w:rsidRPr="00CE0B06">
        <w:rPr>
          <w:sz w:val="28"/>
          <w:szCs w:val="28"/>
        </w:rPr>
        <w:t>4.</w:t>
      </w:r>
      <w:r w:rsidR="004601F2" w:rsidRPr="00CE0B06">
        <w:rPr>
          <w:sz w:val="28"/>
          <w:szCs w:val="28"/>
        </w:rPr>
        <w:t xml:space="preserve">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4601F2" w:rsidRPr="00CE0B06">
          <w:rPr>
            <w:rStyle w:val="aa"/>
            <w:rFonts w:eastAsia="Calibri"/>
            <w:sz w:val="28"/>
            <w:szCs w:val="28"/>
          </w:rPr>
          <w:t>http://www.kotelnich-msu.ru.</w:t>
        </w:r>
      </w:hyperlink>
    </w:p>
    <w:p w:rsidR="004601F2" w:rsidRPr="00CE0B06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5</w:t>
      </w:r>
      <w:r w:rsidR="004601F2" w:rsidRPr="00CE0B0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подписания.</w:t>
      </w:r>
    </w:p>
    <w:p w:rsidR="004601F2" w:rsidRPr="00CE0B06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6</w:t>
      </w:r>
      <w:r w:rsidR="004601F2" w:rsidRPr="00CE0B06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4601F2" w:rsidRPr="00CE0B06" w:rsidRDefault="004601F2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CE0B06" w:rsidRDefault="00EA537B" w:rsidP="00E504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CE0B06" w:rsidRDefault="00EA537B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369"/>
        <w:gridCol w:w="3101"/>
        <w:gridCol w:w="3101"/>
      </w:tblGrid>
      <w:tr w:rsidR="004601F2" w:rsidRPr="00CE0B06" w:rsidTr="00EA537B">
        <w:tc>
          <w:tcPr>
            <w:tcW w:w="3369" w:type="dxa"/>
            <w:hideMark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E0B0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01" w:type="dxa"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E0B0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Л.В.Вычугжанина</w:t>
            </w:r>
          </w:p>
        </w:tc>
      </w:tr>
    </w:tbl>
    <w:p w:rsidR="004601F2" w:rsidRPr="00CE0B06" w:rsidRDefault="004601F2" w:rsidP="004601F2">
      <w:pPr>
        <w:widowControl w:val="0"/>
        <w:pBdr>
          <w:bottom w:val="single" w:sz="8" w:space="1" w:color="000000"/>
        </w:pBdr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CE0B06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ПОДГОТОВЛЕНО                                                         </w:t>
      </w:r>
      <w:r w:rsidR="00E5045D" w:rsidRPr="00CE0B06">
        <w:rPr>
          <w:rFonts w:ascii="Times New Roman" w:eastAsia="SimSun" w:hAnsi="Times New Roman" w:cs="Times New Roman"/>
          <w:kern w:val="2"/>
          <w:sz w:val="28"/>
          <w:szCs w:val="28"/>
        </w:rPr>
        <w:t>Г.В.Кирейкова</w:t>
      </w: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   </w:t>
      </w:r>
    </w:p>
    <w:p w:rsidR="00E5045D" w:rsidRPr="00CE0B06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>Ведущий специалис</w:t>
      </w:r>
      <w:r w:rsidR="00E5045D" w:rsidRPr="00CE0B06">
        <w:rPr>
          <w:rFonts w:ascii="Times New Roman" w:eastAsia="SimSun" w:hAnsi="Times New Roman" w:cs="Times New Roman"/>
          <w:kern w:val="2"/>
          <w:sz w:val="28"/>
          <w:szCs w:val="28"/>
        </w:rPr>
        <w:t>т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 Светловского сельского 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поселения 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CE0B06" w:rsidRDefault="004601F2" w:rsidP="00460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Pr="00EA537B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sectPr w:rsidR="00767EBE" w:rsidRPr="00EA537B" w:rsidSect="000C7E23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83" w:rsidRDefault="000A7E83" w:rsidP="000C7E23">
      <w:pPr>
        <w:spacing w:after="0" w:line="240" w:lineRule="auto"/>
      </w:pPr>
      <w:r>
        <w:separator/>
      </w:r>
    </w:p>
  </w:endnote>
  <w:endnote w:type="continuationSeparator" w:id="1">
    <w:p w:rsidR="000A7E83" w:rsidRDefault="000A7E83" w:rsidP="000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83" w:rsidRDefault="000A7E83" w:rsidP="000C7E23">
      <w:pPr>
        <w:spacing w:after="0" w:line="240" w:lineRule="auto"/>
      </w:pPr>
      <w:r>
        <w:separator/>
      </w:r>
    </w:p>
  </w:footnote>
  <w:footnote w:type="continuationSeparator" w:id="1">
    <w:p w:rsidR="000A7E83" w:rsidRDefault="000A7E83" w:rsidP="000C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98" w:rsidRDefault="00166309" w:rsidP="000C7E23">
    <w:pPr>
      <w:pStyle w:val="a4"/>
      <w:jc w:val="center"/>
    </w:pPr>
    <w:fldSimple w:instr=" PAGE   \* MERGEFORMAT ">
      <w:r w:rsidR="00E31E6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F2984"/>
    <w:multiLevelType w:val="hybridMultilevel"/>
    <w:tmpl w:val="ADD69F4E"/>
    <w:lvl w:ilvl="0" w:tplc="CFE29E6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AB"/>
    <w:rsid w:val="00004CE8"/>
    <w:rsid w:val="00017DEB"/>
    <w:rsid w:val="000563EC"/>
    <w:rsid w:val="000A7E83"/>
    <w:rsid w:val="000C7E23"/>
    <w:rsid w:val="00160EC8"/>
    <w:rsid w:val="00166309"/>
    <w:rsid w:val="00176D30"/>
    <w:rsid w:val="001D6B3D"/>
    <w:rsid w:val="001D7D6F"/>
    <w:rsid w:val="001F4AD7"/>
    <w:rsid w:val="002018E1"/>
    <w:rsid w:val="00274578"/>
    <w:rsid w:val="0028610A"/>
    <w:rsid w:val="002B1B63"/>
    <w:rsid w:val="002C7E80"/>
    <w:rsid w:val="003415F2"/>
    <w:rsid w:val="003A5302"/>
    <w:rsid w:val="003B3242"/>
    <w:rsid w:val="0042254D"/>
    <w:rsid w:val="00433F4C"/>
    <w:rsid w:val="004601F2"/>
    <w:rsid w:val="004726FC"/>
    <w:rsid w:val="00472FCE"/>
    <w:rsid w:val="004C2285"/>
    <w:rsid w:val="004D1E11"/>
    <w:rsid w:val="004D2FA2"/>
    <w:rsid w:val="00516C66"/>
    <w:rsid w:val="00516F87"/>
    <w:rsid w:val="005210F6"/>
    <w:rsid w:val="00526639"/>
    <w:rsid w:val="00550DE9"/>
    <w:rsid w:val="00597F36"/>
    <w:rsid w:val="005B594F"/>
    <w:rsid w:val="005E0809"/>
    <w:rsid w:val="005F4CFA"/>
    <w:rsid w:val="00603F02"/>
    <w:rsid w:val="00621B1A"/>
    <w:rsid w:val="006412F0"/>
    <w:rsid w:val="00682127"/>
    <w:rsid w:val="006C6DE1"/>
    <w:rsid w:val="00727452"/>
    <w:rsid w:val="0074042C"/>
    <w:rsid w:val="00767EBE"/>
    <w:rsid w:val="007D23F9"/>
    <w:rsid w:val="007D5629"/>
    <w:rsid w:val="007E430C"/>
    <w:rsid w:val="00814679"/>
    <w:rsid w:val="00840D32"/>
    <w:rsid w:val="008B6826"/>
    <w:rsid w:val="008C5667"/>
    <w:rsid w:val="00927165"/>
    <w:rsid w:val="00950B31"/>
    <w:rsid w:val="009A49DB"/>
    <w:rsid w:val="00A03A98"/>
    <w:rsid w:val="00A06D2E"/>
    <w:rsid w:val="00A711CA"/>
    <w:rsid w:val="00AA5019"/>
    <w:rsid w:val="00AC5BA4"/>
    <w:rsid w:val="00AC77D7"/>
    <w:rsid w:val="00AC7BD6"/>
    <w:rsid w:val="00AE43A3"/>
    <w:rsid w:val="00AF26A0"/>
    <w:rsid w:val="00B1570D"/>
    <w:rsid w:val="00B24955"/>
    <w:rsid w:val="00B315AB"/>
    <w:rsid w:val="00B344FC"/>
    <w:rsid w:val="00B6420F"/>
    <w:rsid w:val="00C15F05"/>
    <w:rsid w:val="00CE0B06"/>
    <w:rsid w:val="00D72999"/>
    <w:rsid w:val="00D73971"/>
    <w:rsid w:val="00DA66BC"/>
    <w:rsid w:val="00DB2FE5"/>
    <w:rsid w:val="00DB6488"/>
    <w:rsid w:val="00DC4732"/>
    <w:rsid w:val="00DC5D00"/>
    <w:rsid w:val="00E12272"/>
    <w:rsid w:val="00E172E0"/>
    <w:rsid w:val="00E31E6B"/>
    <w:rsid w:val="00E34294"/>
    <w:rsid w:val="00E5045D"/>
    <w:rsid w:val="00E626A3"/>
    <w:rsid w:val="00E63532"/>
    <w:rsid w:val="00E72309"/>
    <w:rsid w:val="00EA537B"/>
    <w:rsid w:val="00EA7F0F"/>
    <w:rsid w:val="00EF5EE6"/>
    <w:rsid w:val="00F040C5"/>
    <w:rsid w:val="00F43145"/>
    <w:rsid w:val="00F70050"/>
    <w:rsid w:val="00F846BE"/>
    <w:rsid w:val="00FC7B05"/>
    <w:rsid w:val="00FE4517"/>
    <w:rsid w:val="00FE4837"/>
    <w:rsid w:val="00FE6651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4FC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4C2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C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table" w:styleId="a3">
    <w:name w:val="Table Grid"/>
    <w:basedOn w:val="a1"/>
    <w:uiPriority w:val="39"/>
    <w:rsid w:val="00DB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E23"/>
  </w:style>
  <w:style w:type="paragraph" w:styleId="a6">
    <w:name w:val="footer"/>
    <w:basedOn w:val="a"/>
    <w:link w:val="a7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E23"/>
  </w:style>
  <w:style w:type="paragraph" w:styleId="a8">
    <w:name w:val="Balloon Text"/>
    <w:basedOn w:val="a"/>
    <w:link w:val="a9"/>
    <w:uiPriority w:val="99"/>
    <w:semiHidden/>
    <w:unhideWhenUsed/>
    <w:rsid w:val="000C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23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4601F2"/>
    <w:rPr>
      <w:color w:val="0000FF"/>
      <w:u w:val="single"/>
    </w:rPr>
  </w:style>
  <w:style w:type="paragraph" w:customStyle="1" w:styleId="5">
    <w:name w:val="Основной текст5"/>
    <w:basedOn w:val="a"/>
    <w:rsid w:val="004601F2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HTML">
    <w:name w:val="HTML Preformatted"/>
    <w:basedOn w:val="a"/>
    <w:link w:val="HTML0"/>
    <w:rsid w:val="00A0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3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AB7D-2310-481A-837E-6B4BA89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Админ</cp:lastModifiedBy>
  <cp:revision>2</cp:revision>
  <cp:lastPrinted>2021-03-11T19:54:00Z</cp:lastPrinted>
  <dcterms:created xsi:type="dcterms:W3CDTF">2021-03-12T21:41:00Z</dcterms:created>
  <dcterms:modified xsi:type="dcterms:W3CDTF">2021-03-12T21:41:00Z</dcterms:modified>
</cp:coreProperties>
</file>